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2D4" w:rsidRDefault="009B12D4" w:rsidP="004F5A8D">
      <w:pPr>
        <w:jc w:val="right"/>
        <w:rPr>
          <w:b/>
          <w:bCs/>
          <w:sz w:val="28"/>
          <w:szCs w:val="26"/>
        </w:rPr>
      </w:pPr>
    </w:p>
    <w:p w:rsidR="00B513C4" w:rsidRPr="00621E03" w:rsidRDefault="00B513C4" w:rsidP="003B6C5E">
      <w:pPr>
        <w:jc w:val="right"/>
        <w:rPr>
          <w:b/>
          <w:bCs/>
          <w:sz w:val="28"/>
          <w:szCs w:val="26"/>
        </w:rPr>
      </w:pPr>
      <w:r w:rsidRPr="00621E03">
        <w:rPr>
          <w:b/>
          <w:bCs/>
          <w:sz w:val="28"/>
          <w:szCs w:val="26"/>
        </w:rPr>
        <w:t xml:space="preserve">В </w:t>
      </w:r>
      <w:r w:rsidR="003B6C5E">
        <w:rPr>
          <w:b/>
          <w:bCs/>
          <w:sz w:val="28"/>
          <w:szCs w:val="26"/>
        </w:rPr>
        <w:t>конкурсную комиссию</w:t>
      </w:r>
    </w:p>
    <w:p w:rsidR="00B513C4" w:rsidRPr="00621E03" w:rsidRDefault="004F5A8D" w:rsidP="004F5A8D">
      <w:pPr>
        <w:jc w:val="right"/>
        <w:rPr>
          <w:b/>
          <w:bCs/>
          <w:sz w:val="28"/>
          <w:szCs w:val="26"/>
        </w:rPr>
      </w:pPr>
      <w:r w:rsidRPr="00621E03">
        <w:rPr>
          <w:b/>
          <w:bCs/>
          <w:sz w:val="28"/>
          <w:szCs w:val="26"/>
        </w:rPr>
        <w:t xml:space="preserve">Арбитражного суда </w:t>
      </w:r>
    </w:p>
    <w:p w:rsidR="004F5A8D" w:rsidRPr="00621E03" w:rsidRDefault="004F5A8D" w:rsidP="004F5A8D">
      <w:pPr>
        <w:jc w:val="right"/>
        <w:rPr>
          <w:b/>
          <w:bCs/>
          <w:sz w:val="28"/>
          <w:szCs w:val="26"/>
        </w:rPr>
      </w:pPr>
      <w:r w:rsidRPr="00621E03">
        <w:rPr>
          <w:b/>
          <w:bCs/>
          <w:sz w:val="28"/>
          <w:szCs w:val="26"/>
        </w:rPr>
        <w:t>Кемеровской области</w:t>
      </w:r>
    </w:p>
    <w:p w:rsidR="00B513C4" w:rsidRDefault="00B513C4" w:rsidP="004F5A8D">
      <w:pPr>
        <w:jc w:val="right"/>
        <w:rPr>
          <w:b/>
          <w:bCs/>
          <w:sz w:val="26"/>
          <w:szCs w:val="26"/>
        </w:rPr>
      </w:pPr>
    </w:p>
    <w:p w:rsidR="004F5A8D" w:rsidRDefault="004F5A8D" w:rsidP="004F5A8D">
      <w:pPr>
        <w:jc w:val="right"/>
        <w:rPr>
          <w:b/>
          <w:bCs/>
          <w:sz w:val="26"/>
          <w:szCs w:val="26"/>
        </w:rPr>
      </w:pPr>
    </w:p>
    <w:p w:rsidR="004F5A8D" w:rsidRDefault="004F5A8D" w:rsidP="000E1AF7">
      <w:pPr>
        <w:jc w:val="center"/>
        <w:rPr>
          <w:b/>
          <w:bCs/>
          <w:sz w:val="26"/>
          <w:szCs w:val="26"/>
        </w:rPr>
      </w:pPr>
    </w:p>
    <w:p w:rsidR="008425E0" w:rsidRPr="00621E03" w:rsidRDefault="009B12D4" w:rsidP="008425E0">
      <w:pPr>
        <w:rPr>
          <w:sz w:val="28"/>
          <w:szCs w:val="24"/>
        </w:rPr>
      </w:pPr>
      <w:r>
        <w:rPr>
          <w:sz w:val="28"/>
          <w:szCs w:val="24"/>
        </w:rPr>
        <w:t>Я</w:t>
      </w:r>
      <w:r w:rsidR="008425E0" w:rsidRPr="00621E03">
        <w:rPr>
          <w:sz w:val="28"/>
          <w:szCs w:val="24"/>
        </w:rPr>
        <w:t xml:space="preserve">,  </w:t>
      </w:r>
    </w:p>
    <w:p w:rsidR="008425E0" w:rsidRDefault="008425E0" w:rsidP="008425E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8425E0" w:rsidRDefault="008425E0" w:rsidP="008425E0">
      <w:pPr>
        <w:rPr>
          <w:sz w:val="24"/>
          <w:szCs w:val="24"/>
        </w:rPr>
      </w:pPr>
    </w:p>
    <w:p w:rsidR="008425E0" w:rsidRDefault="008425E0" w:rsidP="008425E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8425E0" w:rsidRDefault="008425E0" w:rsidP="008425E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8425E0" w:rsidRDefault="008425E0" w:rsidP="008425E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</w:t>
      </w:r>
      <w:r w:rsidR="002118F4">
        <w:rPr>
          <w:sz w:val="18"/>
          <w:szCs w:val="18"/>
        </w:rPr>
        <w:t>, или на которую претендует гражданин</w:t>
      </w:r>
      <w:r>
        <w:rPr>
          <w:sz w:val="18"/>
          <w:szCs w:val="18"/>
        </w:rPr>
        <w:t>)</w:t>
      </w:r>
    </w:p>
    <w:p w:rsidR="00663632" w:rsidRPr="00621E03" w:rsidRDefault="002118F4" w:rsidP="00B513C4">
      <w:pPr>
        <w:spacing w:line="276" w:lineRule="auto"/>
        <w:jc w:val="both"/>
        <w:rPr>
          <w:bCs/>
          <w:sz w:val="28"/>
          <w:szCs w:val="26"/>
        </w:rPr>
      </w:pPr>
      <w:r w:rsidRPr="00621E03">
        <w:rPr>
          <w:bCs/>
          <w:sz w:val="28"/>
          <w:szCs w:val="26"/>
        </w:rPr>
        <w:t xml:space="preserve">не </w:t>
      </w:r>
      <w:r w:rsidR="000E1AF7" w:rsidRPr="00621E03">
        <w:rPr>
          <w:bCs/>
          <w:sz w:val="28"/>
          <w:szCs w:val="26"/>
        </w:rPr>
        <w:t>представ</w:t>
      </w:r>
      <w:r w:rsidR="004B20C0">
        <w:rPr>
          <w:bCs/>
          <w:sz w:val="28"/>
          <w:szCs w:val="26"/>
        </w:rPr>
        <w:t>и</w:t>
      </w:r>
      <w:proofErr w:type="gramStart"/>
      <w:r w:rsidR="000E1AF7" w:rsidRPr="00621E03">
        <w:rPr>
          <w:bCs/>
          <w:sz w:val="28"/>
          <w:szCs w:val="26"/>
        </w:rPr>
        <w:t>л</w:t>
      </w:r>
      <w:r w:rsidR="004B20C0">
        <w:rPr>
          <w:bCs/>
          <w:sz w:val="28"/>
          <w:szCs w:val="26"/>
        </w:rPr>
        <w:t>(</w:t>
      </w:r>
      <w:proofErr w:type="gramEnd"/>
      <w:r w:rsidR="004B20C0">
        <w:rPr>
          <w:bCs/>
          <w:sz w:val="28"/>
          <w:szCs w:val="26"/>
        </w:rPr>
        <w:t>а)</w:t>
      </w:r>
      <w:r w:rsidR="000E1AF7" w:rsidRPr="00621E03">
        <w:rPr>
          <w:bCs/>
          <w:sz w:val="28"/>
          <w:szCs w:val="26"/>
        </w:rPr>
        <w:t xml:space="preserve"> сведени</w:t>
      </w:r>
      <w:r w:rsidR="00D43D38" w:rsidRPr="00621E03">
        <w:rPr>
          <w:bCs/>
          <w:sz w:val="28"/>
          <w:szCs w:val="26"/>
        </w:rPr>
        <w:t>я</w:t>
      </w:r>
      <w:r w:rsidR="000E1AF7" w:rsidRPr="00621E03">
        <w:rPr>
          <w:bCs/>
          <w:sz w:val="28"/>
          <w:szCs w:val="26"/>
        </w:rPr>
        <w:t xml:space="preserve"> об адресах сайтов и (или) страниц сайтов</w:t>
      </w:r>
      <w:r w:rsidR="000E1AF7" w:rsidRPr="00621E03">
        <w:rPr>
          <w:bCs/>
          <w:sz w:val="28"/>
          <w:szCs w:val="26"/>
        </w:rPr>
        <w:br/>
        <w:t>в информационно-телекоммуникационной сети “Интернет”,</w:t>
      </w:r>
      <w:r w:rsidR="003B6C5E">
        <w:rPr>
          <w:bCs/>
          <w:sz w:val="28"/>
          <w:szCs w:val="26"/>
        </w:rPr>
        <w:t xml:space="preserve"> </w:t>
      </w:r>
      <w:r w:rsidR="00B513C4" w:rsidRPr="00621E03">
        <w:rPr>
          <w:bCs/>
          <w:sz w:val="28"/>
          <w:szCs w:val="26"/>
        </w:rPr>
        <w:t xml:space="preserve">поскольку в </w:t>
      </w:r>
      <w:r w:rsidR="0078705C">
        <w:rPr>
          <w:bCs/>
          <w:sz w:val="28"/>
          <w:szCs w:val="26"/>
        </w:rPr>
        <w:t>отчетный период с 1 января 20___</w:t>
      </w:r>
      <w:r w:rsidR="003B6C5E">
        <w:rPr>
          <w:bCs/>
          <w:sz w:val="28"/>
          <w:szCs w:val="26"/>
        </w:rPr>
        <w:t xml:space="preserve"> </w:t>
      </w:r>
      <w:r w:rsidR="00B513C4" w:rsidRPr="00621E03">
        <w:rPr>
          <w:bCs/>
          <w:sz w:val="28"/>
          <w:szCs w:val="26"/>
        </w:rPr>
        <w:t>г</w:t>
      </w:r>
      <w:r w:rsidR="00080EC6">
        <w:rPr>
          <w:bCs/>
          <w:sz w:val="28"/>
          <w:szCs w:val="26"/>
        </w:rPr>
        <w:t>.</w:t>
      </w:r>
      <w:r w:rsidR="00804D81">
        <w:rPr>
          <w:bCs/>
          <w:sz w:val="28"/>
          <w:szCs w:val="26"/>
        </w:rPr>
        <w:t xml:space="preserve"> </w:t>
      </w:r>
      <w:r w:rsidR="0078705C">
        <w:rPr>
          <w:bCs/>
          <w:sz w:val="28"/>
          <w:szCs w:val="26"/>
        </w:rPr>
        <w:t>по 31 декабря 20___</w:t>
      </w:r>
      <w:bookmarkStart w:id="0" w:name="_GoBack"/>
      <w:bookmarkEnd w:id="0"/>
      <w:r w:rsidR="00B513C4" w:rsidRPr="00621E03">
        <w:rPr>
          <w:bCs/>
          <w:sz w:val="28"/>
          <w:szCs w:val="26"/>
        </w:rPr>
        <w:t xml:space="preserve"> г</w:t>
      </w:r>
      <w:r w:rsidR="00080EC6">
        <w:rPr>
          <w:bCs/>
          <w:sz w:val="28"/>
          <w:szCs w:val="26"/>
        </w:rPr>
        <w:t>.</w:t>
      </w:r>
      <w:r w:rsidR="003B6C5E">
        <w:rPr>
          <w:bCs/>
          <w:sz w:val="28"/>
          <w:szCs w:val="26"/>
        </w:rPr>
        <w:t xml:space="preserve"> </w:t>
      </w:r>
      <w:r w:rsidR="000E1AF7" w:rsidRPr="00621E03">
        <w:rPr>
          <w:bCs/>
          <w:sz w:val="28"/>
          <w:szCs w:val="26"/>
        </w:rPr>
        <w:t>общедоступная информация,</w:t>
      </w:r>
      <w:r w:rsidR="00A7693E">
        <w:rPr>
          <w:bCs/>
          <w:sz w:val="28"/>
          <w:szCs w:val="26"/>
        </w:rPr>
        <w:t xml:space="preserve"> </w:t>
      </w:r>
      <w:r w:rsidR="000E1AF7" w:rsidRPr="00621E03">
        <w:rPr>
          <w:bCs/>
          <w:sz w:val="28"/>
          <w:szCs w:val="26"/>
        </w:rPr>
        <w:t xml:space="preserve">а также данные, позволяющие </w:t>
      </w:r>
      <w:r w:rsidR="00663632" w:rsidRPr="00621E03">
        <w:rPr>
          <w:bCs/>
          <w:sz w:val="28"/>
          <w:szCs w:val="26"/>
        </w:rPr>
        <w:t>меня</w:t>
      </w:r>
      <w:r w:rsidR="000E1AF7" w:rsidRPr="00621E03">
        <w:rPr>
          <w:bCs/>
          <w:sz w:val="28"/>
          <w:szCs w:val="26"/>
        </w:rPr>
        <w:t xml:space="preserve"> идентифицировать</w:t>
      </w:r>
      <w:r w:rsidR="00663632" w:rsidRPr="00621E03">
        <w:rPr>
          <w:bCs/>
          <w:sz w:val="28"/>
          <w:szCs w:val="26"/>
        </w:rPr>
        <w:t xml:space="preserve">, </w:t>
      </w:r>
      <w:r w:rsidR="00B513C4" w:rsidRPr="00621E03">
        <w:rPr>
          <w:bCs/>
          <w:sz w:val="28"/>
          <w:szCs w:val="26"/>
        </w:rPr>
        <w:t>мною не размещалась.</w:t>
      </w:r>
    </w:p>
    <w:p w:rsidR="000E1AF7" w:rsidRDefault="000E1AF7" w:rsidP="000E1AF7">
      <w:pPr>
        <w:spacing w:before="240" w:after="12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0E1AF7" w:rsidTr="000E1AF7">
        <w:tc>
          <w:tcPr>
            <w:tcW w:w="198" w:type="dxa"/>
            <w:vAlign w:val="bottom"/>
            <w:hideMark/>
          </w:tcPr>
          <w:p w:rsidR="000E1AF7" w:rsidRDefault="000E1AF7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AF7" w:rsidRDefault="000E1A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0E1AF7" w:rsidRDefault="000E1AF7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AF7" w:rsidRDefault="000E1A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0E1AF7" w:rsidRDefault="000E1AF7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AF7" w:rsidRDefault="000E1AF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78" w:type="dxa"/>
            <w:vAlign w:val="bottom"/>
            <w:hideMark/>
          </w:tcPr>
          <w:p w:rsidR="000E1AF7" w:rsidRDefault="000E1AF7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E1AF7" w:rsidRDefault="000E1AF7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0E1AF7" w:rsidTr="000E1AF7">
        <w:tc>
          <w:tcPr>
            <w:tcW w:w="198" w:type="dxa"/>
          </w:tcPr>
          <w:p w:rsidR="000E1AF7" w:rsidRDefault="000E1AF7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0E1AF7" w:rsidRDefault="000E1AF7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</w:tcPr>
          <w:p w:rsidR="000E1AF7" w:rsidRDefault="000E1AF7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155" w:type="dxa"/>
          </w:tcPr>
          <w:p w:rsidR="000E1AF7" w:rsidRDefault="000E1AF7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</w:tcPr>
          <w:p w:rsidR="000E1AF7" w:rsidRDefault="000E1AF7">
            <w:pPr>
              <w:spacing w:line="276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</w:tcPr>
          <w:p w:rsidR="000E1AF7" w:rsidRDefault="000E1AF7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78" w:type="dxa"/>
          </w:tcPr>
          <w:p w:rsidR="000E1AF7" w:rsidRDefault="000E1AF7">
            <w:pPr>
              <w:spacing w:line="276" w:lineRule="auto"/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hideMark/>
          </w:tcPr>
          <w:p w:rsidR="000E1AF7" w:rsidRDefault="000E1AF7" w:rsidP="00543E66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E1AF7" w:rsidRDefault="000E1AF7" w:rsidP="000E1AF7">
      <w:pPr>
        <w:spacing w:before="240"/>
        <w:rPr>
          <w:sz w:val="24"/>
          <w:szCs w:val="24"/>
        </w:rPr>
      </w:pPr>
    </w:p>
    <w:p w:rsidR="000E1AF7" w:rsidRDefault="000E1AF7" w:rsidP="000E1AF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0E1AF7" w:rsidRDefault="000E1AF7" w:rsidP="000E1AF7">
      <w:pPr>
        <w:rPr>
          <w:sz w:val="24"/>
          <w:szCs w:val="24"/>
        </w:rPr>
      </w:pPr>
    </w:p>
    <w:p w:rsidR="00194CE7" w:rsidRDefault="002C03AE">
      <w:r>
        <w:t xml:space="preserve"> </w:t>
      </w:r>
    </w:p>
    <w:sectPr w:rsidR="00194CE7" w:rsidSect="00080E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2D4" w:rsidRDefault="009B12D4" w:rsidP="000E1AF7">
      <w:r>
        <w:separator/>
      </w:r>
    </w:p>
  </w:endnote>
  <w:endnote w:type="continuationSeparator" w:id="0">
    <w:p w:rsidR="009B12D4" w:rsidRDefault="009B12D4" w:rsidP="000E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2D4" w:rsidRDefault="009B12D4" w:rsidP="000E1AF7">
      <w:r>
        <w:separator/>
      </w:r>
    </w:p>
  </w:footnote>
  <w:footnote w:type="continuationSeparator" w:id="0">
    <w:p w:rsidR="009B12D4" w:rsidRDefault="009B12D4" w:rsidP="000E1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93E" w:rsidRDefault="00A7693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CCB"/>
    <w:rsid w:val="00080EC6"/>
    <w:rsid w:val="000E1AF7"/>
    <w:rsid w:val="00194CE7"/>
    <w:rsid w:val="002118F4"/>
    <w:rsid w:val="002A3976"/>
    <w:rsid w:val="002B2BEE"/>
    <w:rsid w:val="002C03AE"/>
    <w:rsid w:val="003B6C5E"/>
    <w:rsid w:val="00410D3D"/>
    <w:rsid w:val="00496606"/>
    <w:rsid w:val="004B20C0"/>
    <w:rsid w:val="004F5A8D"/>
    <w:rsid w:val="00543E66"/>
    <w:rsid w:val="00621E03"/>
    <w:rsid w:val="00663632"/>
    <w:rsid w:val="0078705C"/>
    <w:rsid w:val="007D5CCB"/>
    <w:rsid w:val="00804D81"/>
    <w:rsid w:val="008425E0"/>
    <w:rsid w:val="00925D11"/>
    <w:rsid w:val="009B12D4"/>
    <w:rsid w:val="00A2511A"/>
    <w:rsid w:val="00A625B5"/>
    <w:rsid w:val="00A7693E"/>
    <w:rsid w:val="00B26E62"/>
    <w:rsid w:val="00B513C4"/>
    <w:rsid w:val="00BD62CA"/>
    <w:rsid w:val="00CF7B62"/>
    <w:rsid w:val="00D43D38"/>
    <w:rsid w:val="00DF73A5"/>
    <w:rsid w:val="00F66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AF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E1AF7"/>
  </w:style>
  <w:style w:type="character" w:customStyle="1" w:styleId="a4">
    <w:name w:val="Текст концевой сноски Знак"/>
    <w:basedOn w:val="a0"/>
    <w:link w:val="a3"/>
    <w:uiPriority w:val="99"/>
    <w:semiHidden/>
    <w:rsid w:val="000E1AF7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0E1AF7"/>
    <w:rPr>
      <w:rFonts w:ascii="Times New Roman" w:hAnsi="Times New Roman" w:cs="Times New Roman" w:hint="default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21E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E03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A769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7693E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769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7693E"/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AF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0E1AF7"/>
  </w:style>
  <w:style w:type="character" w:customStyle="1" w:styleId="a4">
    <w:name w:val="Текст концевой сноски Знак"/>
    <w:basedOn w:val="a0"/>
    <w:link w:val="a3"/>
    <w:uiPriority w:val="99"/>
    <w:semiHidden/>
    <w:rsid w:val="000E1AF7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0E1AF7"/>
    <w:rPr>
      <w:rFonts w:ascii="Times New Roman" w:hAnsi="Times New Roman" w:cs="Times New Roman" w:hint="default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21E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1E0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Баковская Екатерина Александровна</dc:creator>
  <cp:lastModifiedBy>Смышляева Анжелика Валерьевна</cp:lastModifiedBy>
  <cp:revision>15</cp:revision>
  <cp:lastPrinted>2018-01-15T07:34:00Z</cp:lastPrinted>
  <dcterms:created xsi:type="dcterms:W3CDTF">2018-01-15T07:26:00Z</dcterms:created>
  <dcterms:modified xsi:type="dcterms:W3CDTF">2020-03-27T09:00:00Z</dcterms:modified>
</cp:coreProperties>
</file>